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spacing w:after="60" w:before="0" w:lineRule="auto"/>
        <w:rPr>
          <w:rFonts w:ascii="Arial" w:cs="Arial" w:eastAsia="Arial" w:hAnsi="Arial"/>
          <w:color w:val="666666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Plenary work</w:t>
      </w: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sheet answers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1495425</wp:posOffset>
            </wp:positionH>
            <wp:positionV relativeFrom="paragraph">
              <wp:posOffset>542925</wp:posOffset>
            </wp:positionV>
            <wp:extent cx="2843213" cy="2341773"/>
            <wp:effectExtent b="0" l="0" r="0" t="0"/>
            <wp:wrapSquare wrapText="bothSides" distB="114300" distT="114300" distL="114300" distR="11430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43213" cy="234177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1. </w:t>
      </w: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Buttons</w:t>
      </w: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 - The micro:bit has two buttons on the front that can be used separately or together to make things happen.</w:t>
      </w:r>
    </w:p>
    <w:p w:rsidR="00000000" w:rsidDel="00000000" w:rsidP="00000000" w:rsidRDefault="00000000" w:rsidRPr="00000000" w14:paraId="00000011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2. </w:t>
      </w: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LED display</w:t>
      </w: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 - 25 LEDs arranged in a 5x5 grid make up the display for showing pictures, words and numbers.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3. </w:t>
      </w: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GPIO pins</w:t>
      </w: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 - General Purpose Input Output pins allow you to connect other electronics</w:t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4. </w:t>
      </w: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3V pin</w:t>
      </w: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 - You can power external LEDs and other electronics using the 3 volt power pin.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5. </w:t>
      </w: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GND pin</w:t>
      </w: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 - The GND pin is the ground or Earth pin - it's used to complete electrical circuits when you connect headphones, LEDs or external switches to your micro:bit.</w:t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What do these three pins on the solar store?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         A         B          C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1476375" cy="781050"/>
            <wp:effectExtent b="0" l="0" r="0" t="0"/>
            <wp:wrapSquare wrapText="bothSides" distB="114300" distT="114300" distL="114300" distR="114300"/>
            <wp:docPr id="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65243" l="27242" r="47009" t="9756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7810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A - </w:t>
      </w: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Charge % (output)</w:t>
      </w: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 - stored charge indicator.  A voltage between 0V and 3V that can be connected to a micro:bit pin.</w:t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B - </w:t>
      </w: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Level (output)</w:t>
      </w: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 - stored charge (raw).  A voltage between 0V and 5V that can be looped directly to the enable pin, to auto-enable when charged.</w:t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C - </w:t>
      </w: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Enable (input)</w:t>
      </w: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 - enables the power output, so that any stored energy can be used by the attached device.</w:t>
      </w:r>
    </w:p>
    <w:sectPr>
      <w:headerReference r:id="rId9" w:type="default"/>
      <w:footerReference r:id="rId10" w:type="default"/>
      <w:pgSz w:h="16838" w:w="11906" w:orient="portrait"/>
      <w:pgMar w:bottom="1440.0000000000002" w:top="1440.0000000000002" w:left="1440.0000000000002" w:right="1440.0000000000002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Quicksand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widowControl w:val="0"/>
      <w:spacing w:line="240" w:lineRule="auto"/>
      <w:jc w:val="left"/>
      <w:rPr>
        <w:color w:val="666666"/>
        <w:sz w:val="24"/>
        <w:szCs w:val="24"/>
      </w:rPr>
    </w:pPr>
    <w:r w:rsidDel="00000000" w:rsidR="00000000" w:rsidRPr="00000000">
      <w:rPr>
        <w:color w:val="666666"/>
        <w:sz w:val="24"/>
        <w:szCs w:val="24"/>
        <w:rtl w:val="0"/>
      </w:rPr>
      <w:t xml:space="preserve">MONK MAKES LTD</w:t>
    </w:r>
  </w:p>
  <w:p w:rsidR="00000000" w:rsidDel="00000000" w:rsidP="00000000" w:rsidRDefault="00000000" w:rsidRPr="00000000" w14:paraId="0000002C">
    <w:pPr>
      <w:ind w:left="0" w:firstLine="0"/>
      <w:jc w:val="left"/>
      <w:rPr>
        <w:color w:val="666666"/>
        <w:sz w:val="18"/>
        <w:szCs w:val="18"/>
      </w:rPr>
    </w:pPr>
    <w:r w:rsidDel="00000000" w:rsidR="00000000" w:rsidRPr="00000000">
      <w:rPr>
        <w:color w:val="666666"/>
        <w:sz w:val="18"/>
        <w:szCs w:val="18"/>
        <w:rtl w:val="0"/>
      </w:rPr>
      <w:t xml:space="preserve">Page </w:t>
    </w:r>
    <w:r w:rsidDel="00000000" w:rsidR="00000000" w:rsidRPr="00000000">
      <w:rPr>
        <w:color w:val="66666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666666"/>
        <w:sz w:val="18"/>
        <w:szCs w:val="18"/>
        <w:rtl w:val="0"/>
      </w:rPr>
      <w:tab/>
      <w:tab/>
      <w:tab/>
      <w:tab/>
      <w:tab/>
      <w:tab/>
      <w:tab/>
      <w:tab/>
      <w:tab/>
    </w:r>
  </w:p>
  <w:p w:rsidR="00000000" w:rsidDel="00000000" w:rsidP="00000000" w:rsidRDefault="00000000" w:rsidRPr="00000000" w14:paraId="0000002D">
    <w:pPr>
      <w:rPr>
        <w:sz w:val="18"/>
        <w:szCs w:val="18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tbl>
    <w:tblPr>
      <w:tblStyle w:val="Table1"/>
      <w:tblW w:w="10440.0" w:type="dxa"/>
      <w:jc w:val="left"/>
      <w:tblInd w:w="-620.0" w:type="dxa"/>
      <w:tblLayout w:type="fixed"/>
      <w:tblLook w:val="0600"/>
    </w:tblPr>
    <w:tblGrid>
      <w:gridCol w:w="5595"/>
      <w:gridCol w:w="4845"/>
      <w:tblGridChange w:id="0">
        <w:tblGrid>
          <w:gridCol w:w="5595"/>
          <w:gridCol w:w="4845"/>
        </w:tblGrid>
      </w:tblGridChange>
    </w:tblGrid>
    <w:tr>
      <w:trPr>
        <w:cantSplit w:val="0"/>
        <w:trHeight w:val="695.947265625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24">
          <w:pPr>
            <w:spacing w:line="276" w:lineRule="auto"/>
            <w:ind w:left="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Solar kit lesson 2 - Energy meter I</w:t>
          </w:r>
        </w:p>
        <w:p w:rsidR="00000000" w:rsidDel="00000000" w:rsidP="00000000" w:rsidRDefault="00000000" w:rsidRPr="00000000" w14:paraId="00000025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26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Plenary worksheet - Answers</w:t>
          </w:r>
        </w:p>
        <w:p w:rsidR="00000000" w:rsidDel="00000000" w:rsidP="00000000" w:rsidRDefault="00000000" w:rsidRPr="00000000" w14:paraId="00000027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8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9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spacing w:line="276" w:lineRule="auto"/>
      <w:ind w:left="7920" w:right="-234.09448818897602" w:firstLine="0"/>
      <w:jc w:val="right"/>
      <w:rPr>
        <w:rFonts w:ascii="Arial" w:cs="Arial" w:eastAsia="Arial" w:hAnsi="Arial"/>
        <w:color w:val="666666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Quicksand" w:cs="Quicksand" w:eastAsia="Quicksand" w:hAnsi="Quicksand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icksand-regular.ttf"/><Relationship Id="rId2" Type="http://schemas.openxmlformats.org/officeDocument/2006/relationships/font" Target="fonts/Quicksan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GbESzUxEK98BAkyAZYN7oTClRlA==">AMUW2mURpJiL9IUY9alIS0p+qWdK+evZsFgJEkhe1pLYi7PuWQa3LVloUmb+dtku6ilAH58X9CbvG/eeqXVaCg956UCzrkZsWs/mnwLDjaG96kLe4CkYTTqUdxE86lmtI6VhhXYkFGuO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